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FA6CED" w:rsidRDefault="00FA6CED" w:rsidP="00FA6C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Job Safety</w:t>
            </w:r>
            <w:r w:rsidR="00400C87">
              <w:rPr>
                <w:rFonts w:ascii="Times New Roman" w:hAnsi="Times New Roman"/>
              </w:rPr>
              <w:t xml:space="preserve"> Page </w:t>
            </w:r>
            <w:r>
              <w:rPr>
                <w:rFonts w:ascii="Times New Roman" w:hAnsi="Times New Roman"/>
              </w:rPr>
              <w:t>179</w:t>
            </w:r>
          </w:p>
          <w:p w:rsidR="00400C87" w:rsidRPr="003F7FF5" w:rsidRDefault="00400C87" w:rsidP="00FA6C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FA6CED">
              <w:rPr>
                <w:rFonts w:ascii="Times New Roman" w:hAnsi="Times New Roman"/>
              </w:rPr>
              <w:t xml:space="preserve"> # 3 </w:t>
            </w:r>
            <w:r>
              <w:rPr>
                <w:rFonts w:ascii="Times New Roman" w:hAnsi="Times New Roman"/>
              </w:rPr>
              <w:t>Track 4</w:t>
            </w:r>
            <w:r w:rsidR="00FA6CED">
              <w:rPr>
                <w:rFonts w:ascii="Times New Roman" w:hAnsi="Times New Roman"/>
              </w:rPr>
              <w:t>2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 w:rsidR="00FA6CED">
              <w:rPr>
                <w:rFonts w:ascii="Times New Roman" w:hAnsi="Times New Roman"/>
              </w:rPr>
              <w:t>179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FA6CED">
              <w:rPr>
                <w:rFonts w:ascii="Times New Roman" w:hAnsi="Times New Roman"/>
              </w:rPr>
              <w:t>179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B1114F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1114F">
              <w:rPr>
                <w:rFonts w:ascii="Times New Roman" w:hAnsi="Times New Roman"/>
                <w:vertAlign w:val="superscript"/>
              </w:rPr>
              <w:t>nd</w:t>
            </w:r>
            <w:r>
              <w:rPr>
                <w:rFonts w:ascii="Times New Roman" w:hAnsi="Times New Roman"/>
              </w:rPr>
              <w:t xml:space="preserve"> English Course</w:t>
            </w:r>
          </w:p>
          <w:p w:rsidR="00B1114F" w:rsidRDefault="00B1114F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Topic: Workers and the Workplace</w:t>
            </w:r>
          </w:p>
          <w:p w:rsidR="00B1114F" w:rsidRPr="003F7FF5" w:rsidRDefault="00B1114F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On the Job Health and Safety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B1114F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28 Will (1)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2</w:t>
            </w:r>
            <w:r w:rsidR="00B1114F">
              <w:rPr>
                <w:rFonts w:ascii="Times New Roman" w:hAnsi="Times New Roman"/>
              </w:rPr>
              <w:t>9 Will (2)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B1114F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4</w:t>
            </w:r>
            <w:r w:rsidR="00400C87" w:rsidRPr="00400C87">
              <w:rPr>
                <w:rFonts w:ascii="Times New Roman" w:hAnsi="Times New Roman"/>
              </w:rPr>
              <w:t>: Pages 2-</w:t>
            </w:r>
            <w:r>
              <w:rPr>
                <w:rFonts w:ascii="Times New Roman" w:hAnsi="Times New Roman"/>
              </w:rPr>
              <w:t>3, 4-5, 6-7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B1114F" w:rsidTr="00075E73">
        <w:tc>
          <w:tcPr>
            <w:tcW w:w="1548" w:type="dxa"/>
          </w:tcPr>
          <w:p w:rsidR="00B1114F" w:rsidRDefault="00B1114F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B1114F" w:rsidRDefault="00B1114F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B1114F" w:rsidRDefault="00B1114F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6-7</w:t>
            </w:r>
          </w:p>
        </w:tc>
        <w:tc>
          <w:tcPr>
            <w:tcW w:w="1422" w:type="dxa"/>
          </w:tcPr>
          <w:p w:rsidR="00B1114F" w:rsidRDefault="00B1114F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B1114F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Safely Working Around Agricultural Machinery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B1114F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Safely Working Around Agricultural Machinery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CED" w:rsidRDefault="00FA6CED" w:rsidP="00814CB4">
      <w:r>
        <w:separator/>
      </w:r>
    </w:p>
  </w:endnote>
  <w:endnote w:type="continuationSeparator" w:id="1">
    <w:p w:rsidR="00FA6CED" w:rsidRDefault="00FA6CE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CED" w:rsidRDefault="00FA6CED" w:rsidP="00814CB4">
      <w:r>
        <w:separator/>
      </w:r>
    </w:p>
  </w:footnote>
  <w:footnote w:type="continuationSeparator" w:id="1">
    <w:p w:rsidR="00FA6CED" w:rsidRDefault="00FA6CE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FA6CED">
      <w:rPr>
        <w:rFonts w:ascii="Times New Roman" w:hAnsi="Times New Roman"/>
        <w:color w:val="4F6228" w:themeColor="accent3" w:themeShade="80"/>
        <w:sz w:val="32"/>
        <w:szCs w:val="32"/>
      </w:rPr>
      <w:t>0 Farm Safety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40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1114F"/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114F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6AB4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6CED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2</TotalTime>
  <Pages>1</Pages>
  <Words>110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2009-06-01T03:14:00Z</dcterms:created>
  <dcterms:modified xsi:type="dcterms:W3CDTF">2009-06-01T03:14:00Z</dcterms:modified>
</cp:coreProperties>
</file>